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8B3605" w:rsidP="008B3605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Which form of business is fewest in total number but highest in terms of total sales of goods and services?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What are five basic rights of stockholders?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How does someone become a stockholder in a corporation? A director? An officer?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What steps must be taken to form a corporation?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By what means can stockholders vote on matters affecting the corporation even when they cannot be present at meetings?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How does a close corporation differ from an open corporation?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Give four advantages of corporations.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Give three disadvantages of corporations.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>Why would a business want to form a joint venture?</w:t>
      </w:r>
    </w:p>
    <w:p w:rsidR="008B3605" w:rsidRDefault="008B3605" w:rsidP="008B3605">
      <w:pPr>
        <w:pStyle w:val="ListParagraph"/>
        <w:numPr>
          <w:ilvl w:val="0"/>
          <w:numId w:val="1"/>
        </w:numPr>
      </w:pPr>
      <w:r>
        <w:t xml:space="preserve">What is the purpose of cooperatives? </w:t>
      </w:r>
    </w:p>
    <w:sectPr w:rsidR="008B3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953"/>
    <w:multiLevelType w:val="hybridMultilevel"/>
    <w:tmpl w:val="267A9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05"/>
    <w:rsid w:val="00100B80"/>
    <w:rsid w:val="00147570"/>
    <w:rsid w:val="001638C4"/>
    <w:rsid w:val="0029655C"/>
    <w:rsid w:val="0030021C"/>
    <w:rsid w:val="00463664"/>
    <w:rsid w:val="004726AC"/>
    <w:rsid w:val="005827B0"/>
    <w:rsid w:val="005E1D8E"/>
    <w:rsid w:val="00695490"/>
    <w:rsid w:val="00697202"/>
    <w:rsid w:val="0071289D"/>
    <w:rsid w:val="00746131"/>
    <w:rsid w:val="008B3605"/>
    <w:rsid w:val="009629B8"/>
    <w:rsid w:val="009645AA"/>
    <w:rsid w:val="00B330C4"/>
    <w:rsid w:val="00C426EB"/>
    <w:rsid w:val="00CC421A"/>
    <w:rsid w:val="00CD5700"/>
    <w:rsid w:val="00E5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2013-02-28T17:15:00Z</dcterms:created>
  <dcterms:modified xsi:type="dcterms:W3CDTF">2013-02-28T17:23:00Z</dcterms:modified>
</cp:coreProperties>
</file>